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715DB" w14:textId="3C6C3033" w:rsidR="001574CA" w:rsidRPr="009167D6" w:rsidRDefault="00D03C23" w:rsidP="009167D6">
      <w:pPr>
        <w:spacing w:before="480"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67D6"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 w:rsidRPr="009167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7D6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Pr="009167D6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9167D6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9167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7D6">
        <w:rPr>
          <w:rFonts w:ascii="Times New Roman" w:hAnsi="Times New Roman" w:cs="Times New Roman"/>
          <w:b/>
          <w:sz w:val="26"/>
          <w:szCs w:val="26"/>
        </w:rPr>
        <w:t>chí</w:t>
      </w:r>
      <w:proofErr w:type="spellEnd"/>
      <w:r w:rsidRPr="009167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7D6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Pr="009167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7D6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9167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7D6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167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7D6">
        <w:rPr>
          <w:rFonts w:ascii="Times New Roman" w:hAnsi="Times New Roman" w:cs="Times New Roman"/>
          <w:b/>
          <w:sz w:val="26"/>
          <w:szCs w:val="26"/>
        </w:rPr>
        <w:t>xếp</w:t>
      </w:r>
      <w:proofErr w:type="spellEnd"/>
      <w:r w:rsidRPr="009167D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67D6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</w:p>
    <w:p w14:paraId="242E4B33" w14:textId="0EB43D81" w:rsidR="00142F95" w:rsidRDefault="00142F95" w:rsidP="00D03C23">
      <w:pPr>
        <w:pStyle w:val="oancuaDanhsach"/>
        <w:numPr>
          <w:ilvl w:val="0"/>
          <w:numId w:val="20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2F95">
        <w:rPr>
          <w:rFonts w:ascii="Times New Roman" w:hAnsi="Times New Roman" w:cs="Times New Roman"/>
          <w:b/>
          <w:sz w:val="26"/>
          <w:szCs w:val="26"/>
        </w:rPr>
        <w:t>Tiêu</w:t>
      </w:r>
      <w:proofErr w:type="spellEnd"/>
      <w:r w:rsidRPr="00142F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b/>
          <w:sz w:val="26"/>
          <w:szCs w:val="26"/>
        </w:rPr>
        <w:t>chí</w:t>
      </w:r>
      <w:proofErr w:type="spellEnd"/>
      <w:r w:rsidRPr="00142F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Pr="00142F9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142F95">
        <w:rPr>
          <w:rFonts w:ascii="Times New Roman" w:hAnsi="Times New Roman" w:cs="Times New Roman"/>
          <w:b/>
          <w:sz w:val="26"/>
          <w:szCs w:val="26"/>
        </w:rPr>
        <w:t>:</w:t>
      </w:r>
    </w:p>
    <w:p w14:paraId="1F07B8CC" w14:textId="77777777" w:rsidR="001574CA" w:rsidRPr="00142F95" w:rsidRDefault="001574CA" w:rsidP="00D03C23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42F95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thang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chấm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F9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42F9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716"/>
        <w:gridCol w:w="6934"/>
        <w:gridCol w:w="1412"/>
      </w:tblGrid>
      <w:tr w:rsidR="00A81E92" w:rsidRPr="00A81E92" w14:paraId="5265523F" w14:textId="77777777" w:rsidTr="00A81E92">
        <w:trPr>
          <w:trHeight w:val="400"/>
          <w:tblHeader/>
        </w:trPr>
        <w:tc>
          <w:tcPr>
            <w:tcW w:w="395" w:type="pct"/>
            <w:shd w:val="clear" w:color="auto" w:fill="auto"/>
            <w:vAlign w:val="center"/>
          </w:tcPr>
          <w:p w14:paraId="041425B5" w14:textId="25DA86F7" w:rsidR="009167D6" w:rsidRPr="00A81E92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92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826" w:type="pct"/>
            <w:shd w:val="clear" w:color="auto" w:fill="auto"/>
            <w:vAlign w:val="center"/>
          </w:tcPr>
          <w:p w14:paraId="13F74B0D" w14:textId="4B7884D3" w:rsidR="009167D6" w:rsidRPr="00A81E92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>Tiêu</w:t>
            </w:r>
            <w:proofErr w:type="spellEnd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>chí</w:t>
            </w:r>
            <w:proofErr w:type="spellEnd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779" w:type="pct"/>
            <w:shd w:val="clear" w:color="auto" w:fill="auto"/>
            <w:vAlign w:val="center"/>
          </w:tcPr>
          <w:p w14:paraId="1106F157" w14:textId="698C7D59" w:rsidR="009167D6" w:rsidRPr="00A81E92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>tối</w:t>
            </w:r>
            <w:proofErr w:type="spellEnd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hAnsi="Times New Roman"/>
                <w:b/>
                <w:sz w:val="24"/>
                <w:szCs w:val="24"/>
              </w:rPr>
              <w:t>đa</w:t>
            </w:r>
            <w:proofErr w:type="spellEnd"/>
          </w:p>
        </w:tc>
      </w:tr>
      <w:tr w:rsidR="009167D6" w:rsidRPr="009167D6" w14:paraId="633B6AF2" w14:textId="77777777" w:rsidTr="00A81E92">
        <w:trPr>
          <w:trHeight w:val="439"/>
        </w:trPr>
        <w:tc>
          <w:tcPr>
            <w:tcW w:w="395" w:type="pct"/>
            <w:vAlign w:val="center"/>
          </w:tcPr>
          <w:p w14:paraId="1A1D5BBD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6" w:type="pct"/>
            <w:vAlign w:val="center"/>
          </w:tcPr>
          <w:p w14:paraId="73551D00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quan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tình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thuộc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lĩnh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vực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779" w:type="pct"/>
            <w:vAlign w:val="center"/>
          </w:tcPr>
          <w:p w14:paraId="234683CF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167D6" w:rsidRPr="009167D6" w14:paraId="71A4101E" w14:textId="77777777" w:rsidTr="00A81E92">
        <w:tc>
          <w:tcPr>
            <w:tcW w:w="395" w:type="pct"/>
            <w:vAlign w:val="center"/>
          </w:tcPr>
          <w:p w14:paraId="7982C271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6" w:type="pct"/>
            <w:vAlign w:val="center"/>
          </w:tcPr>
          <w:p w14:paraId="286A64E9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vấn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ngoài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(0-5đ) </w:t>
            </w:r>
          </w:p>
        </w:tc>
        <w:tc>
          <w:tcPr>
            <w:tcW w:w="779" w:type="pct"/>
            <w:vAlign w:val="center"/>
          </w:tcPr>
          <w:p w14:paraId="14ADFBDD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627A436E" w14:textId="77777777" w:rsidTr="00A81E92">
        <w:tc>
          <w:tcPr>
            <w:tcW w:w="395" w:type="pct"/>
            <w:vAlign w:val="center"/>
          </w:tcPr>
          <w:p w14:paraId="3E0B5000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6" w:type="pct"/>
            <w:vAlign w:val="center"/>
          </w:tcPr>
          <w:p w14:paraId="5308E8A4" w14:textId="2573A95F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những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tồn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(0-5đ) </w:t>
            </w:r>
          </w:p>
        </w:tc>
        <w:tc>
          <w:tcPr>
            <w:tcW w:w="779" w:type="pct"/>
            <w:vAlign w:val="center"/>
          </w:tcPr>
          <w:p w14:paraId="17D1B0D9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25178BC6" w14:textId="77777777" w:rsidTr="00A81E92">
        <w:tc>
          <w:tcPr>
            <w:tcW w:w="395" w:type="pct"/>
            <w:vAlign w:val="center"/>
          </w:tcPr>
          <w:p w14:paraId="0779C18F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6" w:type="pct"/>
            <w:vAlign w:val="center"/>
          </w:tcPr>
          <w:p w14:paraId="65034252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lựa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(0-5đ) </w:t>
            </w:r>
          </w:p>
        </w:tc>
        <w:tc>
          <w:tcPr>
            <w:tcW w:w="779" w:type="pct"/>
            <w:vAlign w:val="center"/>
          </w:tcPr>
          <w:p w14:paraId="4914268B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76B4B912" w14:textId="77777777" w:rsidTr="00A81E92">
        <w:tc>
          <w:tcPr>
            <w:tcW w:w="395" w:type="pct"/>
            <w:vAlign w:val="center"/>
          </w:tcPr>
          <w:p w14:paraId="1359E647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6" w:type="pct"/>
            <w:vAlign w:val="center"/>
          </w:tcPr>
          <w:p w14:paraId="7AE3DFDF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Ý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tưởng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cách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tiếp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cận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Align w:val="center"/>
          </w:tcPr>
          <w:p w14:paraId="1310630E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167D6" w:rsidRPr="009167D6" w14:paraId="3B2DF362" w14:textId="77777777" w:rsidTr="00A81E92">
        <w:tc>
          <w:tcPr>
            <w:tcW w:w="395" w:type="pct"/>
            <w:vAlign w:val="center"/>
          </w:tcPr>
          <w:p w14:paraId="0E2CCF18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6" w:type="pct"/>
            <w:vAlign w:val="center"/>
          </w:tcPr>
          <w:p w14:paraId="68118064" w14:textId="787209AD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 xml:space="preserve">Ý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tưởng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khoa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ý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tiễn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... (0-10đ)</w:t>
            </w:r>
          </w:p>
        </w:tc>
        <w:tc>
          <w:tcPr>
            <w:tcW w:w="779" w:type="pct"/>
            <w:vAlign w:val="center"/>
          </w:tcPr>
          <w:p w14:paraId="027770C5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699DD2C6" w14:textId="77777777" w:rsidTr="00A81E92">
        <w:tc>
          <w:tcPr>
            <w:tcW w:w="395" w:type="pct"/>
            <w:vAlign w:val="center"/>
          </w:tcPr>
          <w:p w14:paraId="6CDECAD2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6" w:type="pct"/>
            <w:vAlign w:val="center"/>
          </w:tcPr>
          <w:p w14:paraId="3A17D16D" w14:textId="49EA2C48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cận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khoa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... (0-5đ) </w:t>
            </w:r>
          </w:p>
        </w:tc>
        <w:tc>
          <w:tcPr>
            <w:tcW w:w="779" w:type="pct"/>
            <w:vAlign w:val="center"/>
          </w:tcPr>
          <w:p w14:paraId="3ECA153E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092171AD" w14:textId="77777777" w:rsidTr="00A81E92">
        <w:tc>
          <w:tcPr>
            <w:tcW w:w="395" w:type="pct"/>
            <w:vAlign w:val="center"/>
          </w:tcPr>
          <w:p w14:paraId="66ABDB4E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6" w:type="pct"/>
            <w:vAlign w:val="center"/>
          </w:tcPr>
          <w:p w14:paraId="6A093652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Mục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tiêu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Align w:val="center"/>
          </w:tcPr>
          <w:p w14:paraId="7E75D2B5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167D6" w:rsidRPr="009167D6" w14:paraId="68ACAA21" w14:textId="77777777" w:rsidTr="00A81E92">
        <w:tc>
          <w:tcPr>
            <w:tcW w:w="395" w:type="pct"/>
            <w:vAlign w:val="center"/>
          </w:tcPr>
          <w:p w14:paraId="6312C081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6" w:type="pct"/>
            <w:vAlign w:val="center"/>
          </w:tcPr>
          <w:p w14:paraId="616FF9B7" w14:textId="2571DEC5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rõ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ràng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cụ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... (0-5d) </w:t>
            </w:r>
          </w:p>
        </w:tc>
        <w:tc>
          <w:tcPr>
            <w:tcW w:w="779" w:type="pct"/>
            <w:vAlign w:val="center"/>
          </w:tcPr>
          <w:p w14:paraId="1FCBCE0E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4221EE87" w14:textId="77777777" w:rsidTr="00A81E92">
        <w:tc>
          <w:tcPr>
            <w:tcW w:w="395" w:type="pct"/>
            <w:vAlign w:val="center"/>
          </w:tcPr>
          <w:p w14:paraId="430792EC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26" w:type="pct"/>
            <w:vAlign w:val="center"/>
          </w:tcPr>
          <w:p w14:paraId="149C46E5" w14:textId="1F080622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Phù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(0-5đ) </w:t>
            </w:r>
          </w:p>
        </w:tc>
        <w:tc>
          <w:tcPr>
            <w:tcW w:w="779" w:type="pct"/>
            <w:vAlign w:val="center"/>
          </w:tcPr>
          <w:p w14:paraId="4A588CE4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7C7D2AA4" w14:textId="77777777" w:rsidTr="00A81E92">
        <w:tc>
          <w:tcPr>
            <w:tcW w:w="395" w:type="pct"/>
            <w:vAlign w:val="center"/>
          </w:tcPr>
          <w:p w14:paraId="2AC899DF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6" w:type="pct"/>
            <w:vAlign w:val="center"/>
          </w:tcPr>
          <w:p w14:paraId="6CC3B7E8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Phương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pháp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Align w:val="center"/>
          </w:tcPr>
          <w:p w14:paraId="2B732C74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167D6" w:rsidRPr="009167D6" w14:paraId="0D1F3FF0" w14:textId="77777777" w:rsidTr="00A81E92">
        <w:tc>
          <w:tcPr>
            <w:tcW w:w="395" w:type="pct"/>
            <w:vAlign w:val="center"/>
          </w:tcPr>
          <w:p w14:paraId="68D9C0E0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6" w:type="pct"/>
            <w:vAlign w:val="center"/>
          </w:tcPr>
          <w:p w14:paraId="04C92F6A" w14:textId="6FA22F7E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đầy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phù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(0-5đ) </w:t>
            </w:r>
          </w:p>
        </w:tc>
        <w:tc>
          <w:tcPr>
            <w:tcW w:w="779" w:type="pct"/>
            <w:vAlign w:val="center"/>
          </w:tcPr>
          <w:p w14:paraId="352CA769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4AB21045" w14:textId="77777777" w:rsidTr="00A81E92">
        <w:tc>
          <w:tcPr>
            <w:tcW w:w="395" w:type="pct"/>
            <w:vAlign w:val="center"/>
          </w:tcPr>
          <w:p w14:paraId="02E49709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6" w:type="pct"/>
            <w:vAlign w:val="center"/>
          </w:tcPr>
          <w:p w14:paraId="1682D444" w14:textId="1A88EDB1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rõ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ràng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đúng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đắn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(0-5đ) </w:t>
            </w:r>
          </w:p>
        </w:tc>
        <w:tc>
          <w:tcPr>
            <w:tcW w:w="779" w:type="pct"/>
            <w:vAlign w:val="center"/>
          </w:tcPr>
          <w:p w14:paraId="3415FDB0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46F0F818" w14:textId="77777777" w:rsidTr="00A81E92">
        <w:tc>
          <w:tcPr>
            <w:tcW w:w="395" w:type="pct"/>
            <w:vAlign w:val="center"/>
          </w:tcPr>
          <w:p w14:paraId="2C26FDE9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6" w:type="pct"/>
            <w:vAlign w:val="center"/>
          </w:tcPr>
          <w:p w14:paraId="6EE79B20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vAlign w:val="center"/>
          </w:tcPr>
          <w:p w14:paraId="4636FF67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9167D6" w:rsidRPr="009167D6" w14:paraId="6A98AAE1" w14:textId="77777777" w:rsidTr="00A81E92">
        <w:tc>
          <w:tcPr>
            <w:tcW w:w="395" w:type="pct"/>
            <w:vAlign w:val="center"/>
          </w:tcPr>
          <w:p w14:paraId="256A9D38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26" w:type="pct"/>
            <w:vAlign w:val="center"/>
          </w:tcPr>
          <w:p w14:paraId="061E216C" w14:textId="37B19881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so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(0-10đ)</w:t>
            </w:r>
          </w:p>
        </w:tc>
        <w:tc>
          <w:tcPr>
            <w:tcW w:w="779" w:type="pct"/>
            <w:vAlign w:val="center"/>
          </w:tcPr>
          <w:p w14:paraId="4CF4E8ED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7D31BDDB" w14:textId="77777777" w:rsidTr="00A81E92">
        <w:tc>
          <w:tcPr>
            <w:tcW w:w="395" w:type="pct"/>
            <w:vAlign w:val="center"/>
          </w:tcPr>
          <w:p w14:paraId="7DE07152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826" w:type="pct"/>
            <w:vAlign w:val="center"/>
          </w:tcPr>
          <w:p w14:paraId="26685319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Bàn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ý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phục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mục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(0-15đ)</w:t>
            </w:r>
          </w:p>
        </w:tc>
        <w:tc>
          <w:tcPr>
            <w:tcW w:w="779" w:type="pct"/>
            <w:vAlign w:val="center"/>
          </w:tcPr>
          <w:p w14:paraId="0B48A6C0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03206BB1" w14:textId="77777777" w:rsidTr="00A81E92">
        <w:tc>
          <w:tcPr>
            <w:tcW w:w="395" w:type="pct"/>
            <w:vAlign w:val="center"/>
          </w:tcPr>
          <w:p w14:paraId="784D7DE8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826" w:type="pct"/>
            <w:vAlign w:val="center"/>
          </w:tcPr>
          <w:p w14:paraId="4FE41727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chỉnh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mục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tiêu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đặt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(0-10đ)</w:t>
            </w:r>
          </w:p>
        </w:tc>
        <w:tc>
          <w:tcPr>
            <w:tcW w:w="779" w:type="pct"/>
            <w:vAlign w:val="center"/>
          </w:tcPr>
          <w:p w14:paraId="3DCF6BFC" w14:textId="5B407DBB" w:rsidR="009167D6" w:rsidRPr="009167D6" w:rsidRDefault="009167D6" w:rsidP="00F82BF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61E1A0F8" w14:textId="77777777" w:rsidR="009167D6" w:rsidRPr="009167D6" w:rsidRDefault="009167D6" w:rsidP="00F82BF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D6" w:rsidRPr="009167D6" w14:paraId="552D4688" w14:textId="77777777" w:rsidTr="00A81E92">
        <w:tc>
          <w:tcPr>
            <w:tcW w:w="395" w:type="pct"/>
            <w:vAlign w:val="center"/>
          </w:tcPr>
          <w:p w14:paraId="0DD00C7E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826" w:type="pct"/>
            <w:vAlign w:val="center"/>
          </w:tcPr>
          <w:p w14:paraId="017BF12E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Khả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tiễn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ưu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tiên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tiễn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(0-5đ)</w:t>
            </w:r>
          </w:p>
        </w:tc>
        <w:tc>
          <w:tcPr>
            <w:tcW w:w="779" w:type="pct"/>
            <w:vAlign w:val="center"/>
          </w:tcPr>
          <w:p w14:paraId="0AE02D0F" w14:textId="19FC3A48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54AA01" w14:textId="570ADE00" w:rsidR="009167D6" w:rsidRPr="009167D6" w:rsidRDefault="009167D6" w:rsidP="00F82BF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56F386BB" w14:textId="77777777" w:rsidR="009167D6" w:rsidRPr="009167D6" w:rsidRDefault="009167D6" w:rsidP="00F82BF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D6" w:rsidRPr="009167D6" w14:paraId="35DDF5E0" w14:textId="77777777" w:rsidTr="00A81E92">
        <w:tc>
          <w:tcPr>
            <w:tcW w:w="395" w:type="pct"/>
            <w:vAlign w:val="center"/>
          </w:tcPr>
          <w:p w14:paraId="44F7A995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826" w:type="pct"/>
            <w:vAlign w:val="center"/>
          </w:tcPr>
          <w:p w14:paraId="6C3196F0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bày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báo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cáo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779" w:type="pct"/>
            <w:vAlign w:val="center"/>
          </w:tcPr>
          <w:p w14:paraId="45785EE9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167D6" w:rsidRPr="009167D6" w14:paraId="00D88206" w14:textId="77777777" w:rsidTr="00A81E92">
        <w:tc>
          <w:tcPr>
            <w:tcW w:w="395" w:type="pct"/>
            <w:vAlign w:val="center"/>
          </w:tcPr>
          <w:p w14:paraId="1F2E5510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826" w:type="pct"/>
            <w:vAlign w:val="center"/>
          </w:tcPr>
          <w:p w14:paraId="4F82139D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cục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logic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>…(0-1đ)</w:t>
            </w:r>
          </w:p>
        </w:tc>
        <w:tc>
          <w:tcPr>
            <w:tcW w:w="779" w:type="pct"/>
            <w:vAlign w:val="center"/>
          </w:tcPr>
          <w:p w14:paraId="4C374ED8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0E7189DE" w14:textId="77777777" w:rsidTr="00A81E92">
        <w:tc>
          <w:tcPr>
            <w:tcW w:w="395" w:type="pct"/>
            <w:vAlign w:val="center"/>
          </w:tcPr>
          <w:p w14:paraId="0D00D395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826" w:type="pct"/>
            <w:vAlign w:val="center"/>
          </w:tcPr>
          <w:p w14:paraId="73C1C5D5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đầy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(0-2đ)</w:t>
            </w:r>
          </w:p>
        </w:tc>
        <w:tc>
          <w:tcPr>
            <w:tcW w:w="779" w:type="pct"/>
            <w:vAlign w:val="center"/>
          </w:tcPr>
          <w:p w14:paraId="6BCF6563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0D308F4B" w14:textId="77777777" w:rsidTr="00A81E92">
        <w:tc>
          <w:tcPr>
            <w:tcW w:w="395" w:type="pct"/>
            <w:vAlign w:val="center"/>
          </w:tcPr>
          <w:p w14:paraId="34C2C9B7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826" w:type="pct"/>
            <w:vAlign w:val="center"/>
          </w:tcPr>
          <w:p w14:paraId="2FC13092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bày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sạch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đẹp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ít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lỗi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(0-2đ)</w:t>
            </w:r>
          </w:p>
        </w:tc>
        <w:tc>
          <w:tcPr>
            <w:tcW w:w="779" w:type="pct"/>
            <w:vAlign w:val="center"/>
          </w:tcPr>
          <w:p w14:paraId="217128A2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67D6" w:rsidRPr="009167D6" w14:paraId="321DDD2C" w14:textId="77777777" w:rsidTr="00A81E92">
        <w:tc>
          <w:tcPr>
            <w:tcW w:w="395" w:type="pct"/>
            <w:vAlign w:val="center"/>
          </w:tcPr>
          <w:p w14:paraId="1AF5EBD1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26" w:type="pct"/>
            <w:vAlign w:val="center"/>
          </w:tcPr>
          <w:p w14:paraId="676473E9" w14:textId="77777777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Công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bố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khoa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quả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nghiên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cứu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đề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trên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các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tạp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chí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khoa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trong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ngoài</w:t>
            </w:r>
            <w:proofErr w:type="spellEnd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nước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lấy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(*)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(**) </w:t>
            </w:r>
          </w:p>
          <w:p w14:paraId="13BF9A53" w14:textId="3334583E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 xml:space="preserve">(*)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(0-5đ);</w:t>
            </w:r>
          </w:p>
          <w:p w14:paraId="38900C1D" w14:textId="3B023F4E" w:rsidR="009167D6" w:rsidRPr="009167D6" w:rsidRDefault="009167D6" w:rsidP="00F82BF9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sz w:val="24"/>
                <w:szCs w:val="24"/>
              </w:rPr>
              <w:t xml:space="preserve">(**) Trường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xác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D6">
              <w:rPr>
                <w:rFonts w:ascii="Times New Roman" w:hAnsi="Times New Roman"/>
                <w:sz w:val="24"/>
                <w:szCs w:val="24"/>
              </w:rPr>
              <w:t>đăng</w:t>
            </w:r>
            <w:proofErr w:type="spellEnd"/>
            <w:r w:rsidRPr="009167D6">
              <w:rPr>
                <w:rFonts w:ascii="Times New Roman" w:hAnsi="Times New Roman"/>
                <w:sz w:val="24"/>
                <w:szCs w:val="24"/>
              </w:rPr>
              <w:t xml:space="preserve"> (0-4d) </w:t>
            </w:r>
          </w:p>
        </w:tc>
        <w:tc>
          <w:tcPr>
            <w:tcW w:w="779" w:type="pct"/>
            <w:vAlign w:val="center"/>
          </w:tcPr>
          <w:p w14:paraId="092D8397" w14:textId="77777777" w:rsidR="009167D6" w:rsidRPr="009167D6" w:rsidRDefault="009167D6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82BF9" w:rsidRPr="009167D6" w14:paraId="3CD1A15A" w14:textId="77777777" w:rsidTr="00F82BF9">
        <w:tc>
          <w:tcPr>
            <w:tcW w:w="4221" w:type="pct"/>
            <w:gridSpan w:val="2"/>
            <w:vAlign w:val="center"/>
          </w:tcPr>
          <w:p w14:paraId="197EE648" w14:textId="5A60B416" w:rsidR="00F82BF9" w:rsidRPr="009167D6" w:rsidRDefault="00F82BF9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779" w:type="pct"/>
            <w:vAlign w:val="center"/>
          </w:tcPr>
          <w:p w14:paraId="345505F0" w14:textId="77777777" w:rsidR="00F82BF9" w:rsidRPr="009167D6" w:rsidRDefault="00F82BF9" w:rsidP="00F82B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7D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00CB365C" w14:textId="77777777" w:rsidR="00142F95" w:rsidRPr="002F6C50" w:rsidRDefault="00F57084" w:rsidP="00A81E92">
      <w:pPr>
        <w:pStyle w:val="oancuaDanhsach"/>
        <w:numPr>
          <w:ilvl w:val="0"/>
          <w:numId w:val="20"/>
        </w:numPr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Xếp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="00142F95" w:rsidRPr="00142F95">
        <w:rPr>
          <w:rFonts w:ascii="Times New Roman" w:hAnsi="Times New Roman" w:cs="Times New Roman"/>
          <w:b/>
          <w:sz w:val="26"/>
          <w:szCs w:val="26"/>
        </w:rPr>
        <w:t>:</w:t>
      </w:r>
      <w:r w:rsidR="00142F95" w:rsidRPr="002F6C5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17"/>
        <w:gridCol w:w="1710"/>
        <w:gridCol w:w="2250"/>
        <w:gridCol w:w="2677"/>
      </w:tblGrid>
      <w:tr w:rsidR="00A81E92" w:rsidRPr="00A81E92" w14:paraId="63289EE5" w14:textId="1E89EA5B" w:rsidTr="00A81E92">
        <w:trPr>
          <w:trHeight w:val="420"/>
          <w:jc w:val="center"/>
        </w:trPr>
        <w:tc>
          <w:tcPr>
            <w:tcW w:w="708" w:type="dxa"/>
            <w:shd w:val="clear" w:color="auto" w:fill="auto"/>
            <w:noWrap/>
          </w:tcPr>
          <w:p w14:paraId="3DB6F171" w14:textId="0E7419CD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17" w:type="dxa"/>
            <w:shd w:val="clear" w:color="auto" w:fill="auto"/>
            <w:noWrap/>
          </w:tcPr>
          <w:p w14:paraId="2E59482E" w14:textId="170E7676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3D8443AE" w14:textId="00B9EF5C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Xếp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10136C1A" w14:textId="514B17B1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Khen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2677" w:type="dxa"/>
            <w:shd w:val="clear" w:color="auto" w:fill="auto"/>
          </w:tcPr>
          <w:p w14:paraId="6E785A16" w14:textId="77777777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Định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khen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thưởng</w:t>
            </w:r>
            <w:proofErr w:type="spellEnd"/>
          </w:p>
          <w:p w14:paraId="2BF0632D" w14:textId="24E02204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81E92" w:rsidRPr="00A81E92" w14:paraId="0C66CD7B" w14:textId="40197F14" w:rsidTr="00A81E92">
        <w:trPr>
          <w:trHeight w:val="4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4F7AD3" w14:textId="77777777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14:paraId="5227CAB7" w14:textId="3FBE1BFD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 80</w:t>
            </w:r>
          </w:p>
        </w:tc>
        <w:tc>
          <w:tcPr>
            <w:tcW w:w="1710" w:type="dxa"/>
            <w:vAlign w:val="center"/>
          </w:tcPr>
          <w:p w14:paraId="3063F4D7" w14:textId="78204BA0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2250" w:type="dxa"/>
            <w:vAlign w:val="center"/>
          </w:tcPr>
          <w:p w14:paraId="72839F3B" w14:textId="3F731006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</w:p>
        </w:tc>
        <w:tc>
          <w:tcPr>
            <w:tcW w:w="2677" w:type="dxa"/>
            <w:vAlign w:val="center"/>
          </w:tcPr>
          <w:p w14:paraId="2D2CF1EA" w14:textId="34E15374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500,000</w:t>
            </w:r>
          </w:p>
        </w:tc>
      </w:tr>
      <w:tr w:rsidR="00A81E92" w:rsidRPr="00A81E92" w14:paraId="12F06F04" w14:textId="30497B12" w:rsidTr="00A81E92">
        <w:trPr>
          <w:trHeight w:val="4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E590AB" w14:textId="77777777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14:paraId="27EBD7AC" w14:textId="61A783BA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75-80</w:t>
            </w:r>
          </w:p>
        </w:tc>
        <w:tc>
          <w:tcPr>
            <w:tcW w:w="1710" w:type="dxa"/>
            <w:vAlign w:val="center"/>
          </w:tcPr>
          <w:p w14:paraId="7F956384" w14:textId="0A02239A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2250" w:type="dxa"/>
            <w:vAlign w:val="center"/>
          </w:tcPr>
          <w:p w14:paraId="624CA3EA" w14:textId="2D5DA55F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Nhì</w:t>
            </w:r>
            <w:proofErr w:type="spellEnd"/>
          </w:p>
        </w:tc>
        <w:tc>
          <w:tcPr>
            <w:tcW w:w="2677" w:type="dxa"/>
            <w:vAlign w:val="center"/>
          </w:tcPr>
          <w:p w14:paraId="0E032BF2" w14:textId="3878D465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</w:tr>
      <w:tr w:rsidR="00A81E92" w:rsidRPr="00A81E92" w14:paraId="1694FD8A" w14:textId="2AB9A48E" w:rsidTr="00A81E92">
        <w:trPr>
          <w:trHeight w:val="4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DFB283" w14:textId="77777777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14:paraId="1CD01F10" w14:textId="1C7A7CB6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70-75</w:t>
            </w:r>
          </w:p>
        </w:tc>
        <w:tc>
          <w:tcPr>
            <w:tcW w:w="1710" w:type="dxa"/>
            <w:vAlign w:val="center"/>
          </w:tcPr>
          <w:p w14:paraId="25808520" w14:textId="0F1C8E4F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2250" w:type="dxa"/>
            <w:vAlign w:val="center"/>
          </w:tcPr>
          <w:p w14:paraId="7AAB92C8" w14:textId="51038D9D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</w:t>
            </w:r>
          </w:p>
        </w:tc>
        <w:tc>
          <w:tcPr>
            <w:tcW w:w="2677" w:type="dxa"/>
            <w:vAlign w:val="center"/>
          </w:tcPr>
          <w:p w14:paraId="2EEA938F" w14:textId="01EF5191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A81E92" w:rsidRPr="00A81E92" w14:paraId="56D80299" w14:textId="782BA2B9" w:rsidTr="00A81E92">
        <w:trPr>
          <w:trHeight w:val="4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CF4583" w14:textId="77777777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14:paraId="66AA9D23" w14:textId="382AC94D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60-70</w:t>
            </w:r>
          </w:p>
        </w:tc>
        <w:tc>
          <w:tcPr>
            <w:tcW w:w="1710" w:type="dxa"/>
            <w:vMerge w:val="restart"/>
            <w:vAlign w:val="center"/>
          </w:tcPr>
          <w:p w14:paraId="1E16654B" w14:textId="558C2B7D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2250" w:type="dxa"/>
            <w:vAlign w:val="center"/>
          </w:tcPr>
          <w:p w14:paraId="4302B04A" w14:textId="4DC6DE2E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Khuyến</w:t>
            </w:r>
            <w:proofErr w:type="spellEnd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khích</w:t>
            </w:r>
            <w:proofErr w:type="spellEnd"/>
          </w:p>
        </w:tc>
        <w:tc>
          <w:tcPr>
            <w:tcW w:w="2677" w:type="dxa"/>
            <w:vAlign w:val="center"/>
          </w:tcPr>
          <w:p w14:paraId="3D0E81E0" w14:textId="3758F82E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A81E92" w:rsidRPr="00A81E92" w14:paraId="299A0752" w14:textId="70995327" w:rsidTr="00A81E92">
        <w:trPr>
          <w:trHeight w:val="420"/>
          <w:jc w:val="center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E89ABF" w14:textId="77777777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14:paraId="71857231" w14:textId="383E0AAB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1710" w:type="dxa"/>
            <w:vMerge/>
            <w:vAlign w:val="center"/>
          </w:tcPr>
          <w:p w14:paraId="056A1352" w14:textId="77777777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8369A02" w14:textId="6771E587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2677" w:type="dxa"/>
            <w:vAlign w:val="center"/>
          </w:tcPr>
          <w:p w14:paraId="4517E4C5" w14:textId="6B35D580" w:rsidR="00A81E92" w:rsidRPr="00A81E92" w:rsidRDefault="00A81E92" w:rsidP="00A8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915C74B" w14:textId="3E41CD8A" w:rsidR="00417F17" w:rsidRPr="009736B0" w:rsidRDefault="00142F95" w:rsidP="009736B0">
      <w:pPr>
        <w:spacing w:before="24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7D6">
        <w:rPr>
          <w:rFonts w:ascii="Times New Roman" w:hAnsi="Times New Roman" w:cs="Times New Roman"/>
          <w:b/>
          <w:bCs/>
          <w:i/>
          <w:sz w:val="26"/>
          <w:szCs w:val="26"/>
        </w:rPr>
        <w:t>Ghi</w:t>
      </w:r>
      <w:proofErr w:type="spellEnd"/>
      <w:r w:rsidRPr="009167D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9167D6">
        <w:rPr>
          <w:rFonts w:ascii="Times New Roman" w:hAnsi="Times New Roman" w:cs="Times New Roman"/>
          <w:b/>
          <w:bCs/>
          <w:i/>
          <w:sz w:val="26"/>
          <w:szCs w:val="26"/>
        </w:rPr>
        <w:t>chú</w:t>
      </w:r>
      <w:proofErr w:type="spellEnd"/>
      <w:r w:rsidRPr="009167D6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loạ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74C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F57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7084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1574CA">
        <w:rPr>
          <w:rFonts w:ascii="Times New Roman" w:hAnsi="Times New Roman" w:cs="Times New Roman"/>
          <w:sz w:val="26"/>
          <w:szCs w:val="26"/>
        </w:rPr>
        <w:t>.</w:t>
      </w:r>
    </w:p>
    <w:sectPr w:rsidR="00417F17" w:rsidRPr="009736B0" w:rsidSect="009736B0">
      <w:footerReference w:type="default" r:id="rId8"/>
      <w:pgSz w:w="11907" w:h="16840"/>
      <w:pgMar w:top="1134" w:right="1134" w:bottom="1134" w:left="1701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10FF1" w14:textId="77777777" w:rsidR="000D7D93" w:rsidRDefault="000D7D93">
      <w:pPr>
        <w:spacing w:after="0" w:line="240" w:lineRule="auto"/>
      </w:pPr>
      <w:r>
        <w:separator/>
      </w:r>
    </w:p>
  </w:endnote>
  <w:endnote w:type="continuationSeparator" w:id="0">
    <w:p w14:paraId="749082B1" w14:textId="77777777" w:rsidR="000D7D93" w:rsidRDefault="000D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H">
    <w:altName w:val="Tahoma"/>
    <w:panose1 w:val="00000000000000000000"/>
    <w:charset w:val="00"/>
    <w:family w:val="roman"/>
    <w:notTrueType/>
    <w:pitch w:val="default"/>
    <w:sig w:usb0="0056D008" w:usb1="000701BE" w:usb2="77D5A6DE" w:usb3="000701BE" w:csb0="0017AAF0" w:csb1="0013EFEC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FDE7A" w14:textId="798A4355" w:rsidR="00D33B72" w:rsidRDefault="00D33B72">
    <w:pPr>
      <w:pStyle w:val="Chntrang"/>
      <w:jc w:val="right"/>
    </w:pPr>
  </w:p>
  <w:p w14:paraId="4176D3A0" w14:textId="5D0B6193" w:rsidR="00D33B72" w:rsidRDefault="00D33B72" w:rsidP="00400298">
    <w:pPr>
      <w:pStyle w:val="Chntrang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C38B" w14:textId="77777777" w:rsidR="000D7D93" w:rsidRDefault="000D7D93">
      <w:pPr>
        <w:spacing w:after="0" w:line="240" w:lineRule="auto"/>
      </w:pPr>
      <w:r>
        <w:separator/>
      </w:r>
    </w:p>
  </w:footnote>
  <w:footnote w:type="continuationSeparator" w:id="0">
    <w:p w14:paraId="60EDA892" w14:textId="77777777" w:rsidR="000D7D93" w:rsidRDefault="000D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55E"/>
    <w:multiLevelType w:val="hybridMultilevel"/>
    <w:tmpl w:val="4C248BC2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35A3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4F6F"/>
    <w:multiLevelType w:val="hybridMultilevel"/>
    <w:tmpl w:val="2E387D2A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BE31D6"/>
    <w:multiLevelType w:val="hybridMultilevel"/>
    <w:tmpl w:val="213660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EF441B"/>
    <w:multiLevelType w:val="hybridMultilevel"/>
    <w:tmpl w:val="0B8AF3E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830BF9"/>
    <w:multiLevelType w:val="hybridMultilevel"/>
    <w:tmpl w:val="192CF3B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F37137"/>
    <w:multiLevelType w:val="hybridMultilevel"/>
    <w:tmpl w:val="2FFA14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C17207"/>
    <w:multiLevelType w:val="hybridMultilevel"/>
    <w:tmpl w:val="7EEEFF52"/>
    <w:lvl w:ilvl="0" w:tplc="40F21994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01402A"/>
    <w:multiLevelType w:val="hybridMultilevel"/>
    <w:tmpl w:val="891A4ECE"/>
    <w:lvl w:ilvl="0" w:tplc="5AF0275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BD6884"/>
    <w:multiLevelType w:val="hybridMultilevel"/>
    <w:tmpl w:val="C6D0A1B2"/>
    <w:lvl w:ilvl="0" w:tplc="AC2233A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333AE9"/>
    <w:multiLevelType w:val="multilevel"/>
    <w:tmpl w:val="5A20ED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483B6B"/>
    <w:multiLevelType w:val="hybridMultilevel"/>
    <w:tmpl w:val="953ED77E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42CCC"/>
    <w:multiLevelType w:val="hybridMultilevel"/>
    <w:tmpl w:val="B8B23A34"/>
    <w:lvl w:ilvl="0" w:tplc="65749B0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CBD6F56"/>
    <w:multiLevelType w:val="hybridMultilevel"/>
    <w:tmpl w:val="1C80C136"/>
    <w:lvl w:ilvl="0" w:tplc="BD66A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D7A5B"/>
    <w:multiLevelType w:val="hybridMultilevel"/>
    <w:tmpl w:val="A6F0E5CC"/>
    <w:lvl w:ilvl="0" w:tplc="A636D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2F74DB"/>
    <w:multiLevelType w:val="hybridMultilevel"/>
    <w:tmpl w:val="CD34C88A"/>
    <w:lvl w:ilvl="0" w:tplc="EC727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C9D7807"/>
    <w:multiLevelType w:val="hybridMultilevel"/>
    <w:tmpl w:val="1C4C14F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0775F"/>
    <w:multiLevelType w:val="hybridMultilevel"/>
    <w:tmpl w:val="5E0444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A64058"/>
    <w:multiLevelType w:val="hybridMultilevel"/>
    <w:tmpl w:val="1FA2EE94"/>
    <w:lvl w:ilvl="0" w:tplc="40F2199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C3798F"/>
    <w:multiLevelType w:val="hybridMultilevel"/>
    <w:tmpl w:val="88FCAC7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710190"/>
    <w:multiLevelType w:val="hybridMultilevel"/>
    <w:tmpl w:val="53C07EE0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B952D8"/>
    <w:multiLevelType w:val="hybridMultilevel"/>
    <w:tmpl w:val="E8E2D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E0294"/>
    <w:multiLevelType w:val="hybridMultilevel"/>
    <w:tmpl w:val="368AB37C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433589"/>
    <w:multiLevelType w:val="hybridMultilevel"/>
    <w:tmpl w:val="A06E4312"/>
    <w:lvl w:ilvl="0" w:tplc="40F2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66720"/>
    <w:multiLevelType w:val="hybridMultilevel"/>
    <w:tmpl w:val="01A6B962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D8007B"/>
    <w:multiLevelType w:val="hybridMultilevel"/>
    <w:tmpl w:val="4E1608A6"/>
    <w:lvl w:ilvl="0" w:tplc="AC223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8099B"/>
    <w:multiLevelType w:val="hybridMultilevel"/>
    <w:tmpl w:val="7012055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A031902"/>
    <w:multiLevelType w:val="hybridMultilevel"/>
    <w:tmpl w:val="108AFBA6"/>
    <w:lvl w:ilvl="0" w:tplc="5AF0275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573EC2"/>
    <w:multiLevelType w:val="hybridMultilevel"/>
    <w:tmpl w:val="D7E623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80600605">
    <w:abstractNumId w:val="15"/>
  </w:num>
  <w:num w:numId="2" w16cid:durableId="1733652745">
    <w:abstractNumId w:val="16"/>
  </w:num>
  <w:num w:numId="3" w16cid:durableId="746850829">
    <w:abstractNumId w:val="23"/>
  </w:num>
  <w:num w:numId="4" w16cid:durableId="889223781">
    <w:abstractNumId w:val="18"/>
  </w:num>
  <w:num w:numId="5" w16cid:durableId="787045275">
    <w:abstractNumId w:val="8"/>
  </w:num>
  <w:num w:numId="6" w16cid:durableId="1146045282">
    <w:abstractNumId w:val="22"/>
  </w:num>
  <w:num w:numId="7" w16cid:durableId="813565043">
    <w:abstractNumId w:val="7"/>
  </w:num>
  <w:num w:numId="8" w16cid:durableId="437262996">
    <w:abstractNumId w:val="27"/>
  </w:num>
  <w:num w:numId="9" w16cid:durableId="770205227">
    <w:abstractNumId w:val="24"/>
  </w:num>
  <w:num w:numId="10" w16cid:durableId="13769424">
    <w:abstractNumId w:val="11"/>
  </w:num>
  <w:num w:numId="11" w16cid:durableId="2061782192">
    <w:abstractNumId w:val="3"/>
  </w:num>
  <w:num w:numId="12" w16cid:durableId="1787508329">
    <w:abstractNumId w:val="4"/>
  </w:num>
  <w:num w:numId="13" w16cid:durableId="7952818">
    <w:abstractNumId w:val="20"/>
  </w:num>
  <w:num w:numId="14" w16cid:durableId="1043286364">
    <w:abstractNumId w:val="19"/>
  </w:num>
  <w:num w:numId="15" w16cid:durableId="572350560">
    <w:abstractNumId w:val="2"/>
  </w:num>
  <w:num w:numId="16" w16cid:durableId="296254268">
    <w:abstractNumId w:val="6"/>
  </w:num>
  <w:num w:numId="17" w16cid:durableId="732048379">
    <w:abstractNumId w:val="12"/>
  </w:num>
  <w:num w:numId="18" w16cid:durableId="1014261976">
    <w:abstractNumId w:val="0"/>
  </w:num>
  <w:num w:numId="19" w16cid:durableId="1549799409">
    <w:abstractNumId w:val="5"/>
  </w:num>
  <w:num w:numId="20" w16cid:durableId="824665884">
    <w:abstractNumId w:val="13"/>
  </w:num>
  <w:num w:numId="21" w16cid:durableId="389814063">
    <w:abstractNumId w:val="1"/>
  </w:num>
  <w:num w:numId="22" w16cid:durableId="176311632">
    <w:abstractNumId w:val="25"/>
  </w:num>
  <w:num w:numId="23" w16cid:durableId="1518152733">
    <w:abstractNumId w:val="21"/>
  </w:num>
  <w:num w:numId="24" w16cid:durableId="75327810">
    <w:abstractNumId w:val="28"/>
  </w:num>
  <w:num w:numId="25" w16cid:durableId="1932010388">
    <w:abstractNumId w:val="14"/>
  </w:num>
  <w:num w:numId="26" w16cid:durableId="659650252">
    <w:abstractNumId w:val="9"/>
  </w:num>
  <w:num w:numId="27" w16cid:durableId="458694521">
    <w:abstractNumId w:val="10"/>
  </w:num>
  <w:num w:numId="28" w16cid:durableId="1070232372">
    <w:abstractNumId w:val="26"/>
  </w:num>
  <w:num w:numId="29" w16cid:durableId="1060978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CA"/>
    <w:rsid w:val="00001B52"/>
    <w:rsid w:val="00003D88"/>
    <w:rsid w:val="0000649F"/>
    <w:rsid w:val="000365A1"/>
    <w:rsid w:val="00090F91"/>
    <w:rsid w:val="000A4763"/>
    <w:rsid w:val="000C08B6"/>
    <w:rsid w:val="000C5A8E"/>
    <w:rsid w:val="000D65F4"/>
    <w:rsid w:val="000D7D93"/>
    <w:rsid w:val="000F262B"/>
    <w:rsid w:val="000F3548"/>
    <w:rsid w:val="000F48DD"/>
    <w:rsid w:val="000F6825"/>
    <w:rsid w:val="000F7DCF"/>
    <w:rsid w:val="00101568"/>
    <w:rsid w:val="00142F95"/>
    <w:rsid w:val="00153884"/>
    <w:rsid w:val="001574CA"/>
    <w:rsid w:val="00176BDC"/>
    <w:rsid w:val="001829F7"/>
    <w:rsid w:val="001A468C"/>
    <w:rsid w:val="001A5AB8"/>
    <w:rsid w:val="001A753E"/>
    <w:rsid w:val="001B0562"/>
    <w:rsid w:val="001C55C8"/>
    <w:rsid w:val="001D0905"/>
    <w:rsid w:val="001D282F"/>
    <w:rsid w:val="001E06B1"/>
    <w:rsid w:val="001E5C7E"/>
    <w:rsid w:val="002021A9"/>
    <w:rsid w:val="0023622E"/>
    <w:rsid w:val="002364A7"/>
    <w:rsid w:val="0025410A"/>
    <w:rsid w:val="0026714C"/>
    <w:rsid w:val="002748E5"/>
    <w:rsid w:val="00287E3E"/>
    <w:rsid w:val="0029364F"/>
    <w:rsid w:val="002D2490"/>
    <w:rsid w:val="002E1262"/>
    <w:rsid w:val="002F6C50"/>
    <w:rsid w:val="00321F98"/>
    <w:rsid w:val="003B642F"/>
    <w:rsid w:val="003B7946"/>
    <w:rsid w:val="003D4FA9"/>
    <w:rsid w:val="00400298"/>
    <w:rsid w:val="004106D0"/>
    <w:rsid w:val="00412D6D"/>
    <w:rsid w:val="00417153"/>
    <w:rsid w:val="00417F17"/>
    <w:rsid w:val="00421698"/>
    <w:rsid w:val="004265A2"/>
    <w:rsid w:val="00433A0D"/>
    <w:rsid w:val="00435CCC"/>
    <w:rsid w:val="0044286A"/>
    <w:rsid w:val="004440B5"/>
    <w:rsid w:val="00445FA2"/>
    <w:rsid w:val="004475B6"/>
    <w:rsid w:val="00450F53"/>
    <w:rsid w:val="00464C1C"/>
    <w:rsid w:val="00480DE5"/>
    <w:rsid w:val="00486FD3"/>
    <w:rsid w:val="00494B87"/>
    <w:rsid w:val="004A1FFD"/>
    <w:rsid w:val="004A70BF"/>
    <w:rsid w:val="004A7C0E"/>
    <w:rsid w:val="004F4D70"/>
    <w:rsid w:val="00504F56"/>
    <w:rsid w:val="00515305"/>
    <w:rsid w:val="00516C71"/>
    <w:rsid w:val="0052361B"/>
    <w:rsid w:val="00524C0D"/>
    <w:rsid w:val="0052754C"/>
    <w:rsid w:val="00527DDA"/>
    <w:rsid w:val="00550090"/>
    <w:rsid w:val="0055315E"/>
    <w:rsid w:val="00553DE0"/>
    <w:rsid w:val="00561AB3"/>
    <w:rsid w:val="00570E3B"/>
    <w:rsid w:val="00583518"/>
    <w:rsid w:val="005C16D0"/>
    <w:rsid w:val="005C532E"/>
    <w:rsid w:val="005E2DA0"/>
    <w:rsid w:val="005F1D7E"/>
    <w:rsid w:val="0060543F"/>
    <w:rsid w:val="00624194"/>
    <w:rsid w:val="00667E44"/>
    <w:rsid w:val="006744D8"/>
    <w:rsid w:val="006A1491"/>
    <w:rsid w:val="006A50B8"/>
    <w:rsid w:val="006C4EFD"/>
    <w:rsid w:val="006E2427"/>
    <w:rsid w:val="006F6C2C"/>
    <w:rsid w:val="0070244B"/>
    <w:rsid w:val="0070377C"/>
    <w:rsid w:val="0071628A"/>
    <w:rsid w:val="00722C48"/>
    <w:rsid w:val="00743A9A"/>
    <w:rsid w:val="00752FEC"/>
    <w:rsid w:val="00766867"/>
    <w:rsid w:val="00780360"/>
    <w:rsid w:val="007A4A25"/>
    <w:rsid w:val="007C31BB"/>
    <w:rsid w:val="007C6599"/>
    <w:rsid w:val="007D473C"/>
    <w:rsid w:val="007D4962"/>
    <w:rsid w:val="007F613A"/>
    <w:rsid w:val="008068EB"/>
    <w:rsid w:val="00823970"/>
    <w:rsid w:val="00841276"/>
    <w:rsid w:val="0086364F"/>
    <w:rsid w:val="008649C9"/>
    <w:rsid w:val="008771DF"/>
    <w:rsid w:val="00892C8A"/>
    <w:rsid w:val="009167D6"/>
    <w:rsid w:val="00923C4F"/>
    <w:rsid w:val="0093698A"/>
    <w:rsid w:val="00937725"/>
    <w:rsid w:val="009510AA"/>
    <w:rsid w:val="009510D7"/>
    <w:rsid w:val="00952CDB"/>
    <w:rsid w:val="009736B0"/>
    <w:rsid w:val="00995466"/>
    <w:rsid w:val="009A0B54"/>
    <w:rsid w:val="009A40AD"/>
    <w:rsid w:val="009E052C"/>
    <w:rsid w:val="009E242A"/>
    <w:rsid w:val="009F0B24"/>
    <w:rsid w:val="009F42B4"/>
    <w:rsid w:val="00A20CCE"/>
    <w:rsid w:val="00A24F4B"/>
    <w:rsid w:val="00A43EB3"/>
    <w:rsid w:val="00A7704C"/>
    <w:rsid w:val="00A809F7"/>
    <w:rsid w:val="00A81E92"/>
    <w:rsid w:val="00AA1936"/>
    <w:rsid w:val="00AA3B13"/>
    <w:rsid w:val="00AA3D2F"/>
    <w:rsid w:val="00AE13ED"/>
    <w:rsid w:val="00AE5B11"/>
    <w:rsid w:val="00B10E26"/>
    <w:rsid w:val="00B13B6B"/>
    <w:rsid w:val="00B26C98"/>
    <w:rsid w:val="00B5231F"/>
    <w:rsid w:val="00B5595A"/>
    <w:rsid w:val="00B9606B"/>
    <w:rsid w:val="00BA3EA5"/>
    <w:rsid w:val="00BC177D"/>
    <w:rsid w:val="00BD614A"/>
    <w:rsid w:val="00BD6EFF"/>
    <w:rsid w:val="00BE6257"/>
    <w:rsid w:val="00BF1A84"/>
    <w:rsid w:val="00BF6A66"/>
    <w:rsid w:val="00C059A6"/>
    <w:rsid w:val="00C167C0"/>
    <w:rsid w:val="00C35DD0"/>
    <w:rsid w:val="00C446D6"/>
    <w:rsid w:val="00C51E66"/>
    <w:rsid w:val="00C54533"/>
    <w:rsid w:val="00C6692D"/>
    <w:rsid w:val="00C70313"/>
    <w:rsid w:val="00C777DB"/>
    <w:rsid w:val="00C83BAD"/>
    <w:rsid w:val="00C92FD4"/>
    <w:rsid w:val="00CA4539"/>
    <w:rsid w:val="00CB71AB"/>
    <w:rsid w:val="00CC3549"/>
    <w:rsid w:val="00CC6906"/>
    <w:rsid w:val="00CE1A52"/>
    <w:rsid w:val="00D01A4A"/>
    <w:rsid w:val="00D03C23"/>
    <w:rsid w:val="00D114A9"/>
    <w:rsid w:val="00D27F4F"/>
    <w:rsid w:val="00D33B72"/>
    <w:rsid w:val="00D42203"/>
    <w:rsid w:val="00D46364"/>
    <w:rsid w:val="00D50233"/>
    <w:rsid w:val="00D54DB3"/>
    <w:rsid w:val="00D56D15"/>
    <w:rsid w:val="00D640B6"/>
    <w:rsid w:val="00D64230"/>
    <w:rsid w:val="00D77B04"/>
    <w:rsid w:val="00DA2677"/>
    <w:rsid w:val="00DF0BDE"/>
    <w:rsid w:val="00DF2EBB"/>
    <w:rsid w:val="00E03E53"/>
    <w:rsid w:val="00E22860"/>
    <w:rsid w:val="00E27ADF"/>
    <w:rsid w:val="00E65932"/>
    <w:rsid w:val="00E9187A"/>
    <w:rsid w:val="00EC55C6"/>
    <w:rsid w:val="00EF7406"/>
    <w:rsid w:val="00F22D9D"/>
    <w:rsid w:val="00F32FAE"/>
    <w:rsid w:val="00F35063"/>
    <w:rsid w:val="00F5444C"/>
    <w:rsid w:val="00F57084"/>
    <w:rsid w:val="00F573CF"/>
    <w:rsid w:val="00F615DF"/>
    <w:rsid w:val="00F62D55"/>
    <w:rsid w:val="00F80119"/>
    <w:rsid w:val="00F80BCD"/>
    <w:rsid w:val="00F82BF9"/>
    <w:rsid w:val="00FA1DB8"/>
    <w:rsid w:val="00FA5632"/>
    <w:rsid w:val="00FB1C6D"/>
    <w:rsid w:val="00FC3626"/>
    <w:rsid w:val="00FC7D4E"/>
    <w:rsid w:val="00FD7D02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57566"/>
  <w15:docId w15:val="{36A3BB0B-4698-4693-BA24-56B10B8A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574CA"/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574CA"/>
    <w:pPr>
      <w:spacing w:after="0" w:line="240" w:lineRule="auto"/>
    </w:pPr>
    <w:rPr>
      <w:rFonts w:eastAsia="Times New Roman" w:cs="Times New Roman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1574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hntrangChar">
    <w:name w:val="Chân trang Char"/>
    <w:basedOn w:val="Phngmcinhcuaoanvn"/>
    <w:link w:val="Chntrang"/>
    <w:uiPriority w:val="99"/>
    <w:rsid w:val="001574CA"/>
    <w:rPr>
      <w:rFonts w:eastAsia="Times New Roman" w:cs="Times New Roman"/>
      <w:szCs w:val="26"/>
    </w:rPr>
  </w:style>
  <w:style w:type="paragraph" w:styleId="oancuaDanhsach">
    <w:name w:val="List Paragraph"/>
    <w:basedOn w:val="Binhthng"/>
    <w:uiPriority w:val="34"/>
    <w:qFormat/>
    <w:rsid w:val="001574CA"/>
    <w:pPr>
      <w:ind w:left="720"/>
      <w:contextualSpacing/>
    </w:pPr>
  </w:style>
  <w:style w:type="paragraph" w:customStyle="1" w:styleId="Default">
    <w:name w:val="Default"/>
    <w:rsid w:val="001574C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1574CA"/>
    <w:rPr>
      <w:color w:val="0000FF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A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A468C"/>
    <w:rPr>
      <w:rFonts w:ascii="Segoe UI" w:hAnsi="Segoe UI" w:cs="Segoe UI"/>
      <w:sz w:val="18"/>
      <w:szCs w:val="18"/>
    </w:rPr>
  </w:style>
  <w:style w:type="paragraph" w:styleId="Tiu">
    <w:name w:val="Title"/>
    <w:basedOn w:val="Binhthng"/>
    <w:link w:val="TiuChar"/>
    <w:qFormat/>
    <w:rsid w:val="00450F53"/>
    <w:pPr>
      <w:spacing w:after="0" w:line="240" w:lineRule="auto"/>
      <w:jc w:val="center"/>
    </w:pPr>
    <w:rPr>
      <w:rFonts w:ascii="Times New RomanH" w:eastAsia="Times New Roman" w:hAnsi="Times New RomanH" w:cs="Times New RomanH"/>
      <w:b/>
      <w:bCs/>
      <w:sz w:val="32"/>
      <w:szCs w:val="32"/>
    </w:rPr>
  </w:style>
  <w:style w:type="character" w:customStyle="1" w:styleId="TiuChar">
    <w:name w:val="Tiêu đề Char"/>
    <w:basedOn w:val="Phngmcinhcuaoanvn"/>
    <w:link w:val="Tiu"/>
    <w:rsid w:val="00450F53"/>
    <w:rPr>
      <w:rFonts w:ascii="Times New RomanH" w:eastAsia="Times New Roman" w:hAnsi="Times New RomanH" w:cs="Times New RomanH"/>
      <w:b/>
      <w:bCs/>
      <w:sz w:val="32"/>
      <w:szCs w:val="32"/>
    </w:rPr>
  </w:style>
  <w:style w:type="paragraph" w:styleId="utrang">
    <w:name w:val="header"/>
    <w:basedOn w:val="Binhthng"/>
    <w:link w:val="utrangChar"/>
    <w:uiPriority w:val="99"/>
    <w:unhideWhenUsed/>
    <w:rsid w:val="00AA3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A3D2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60FF-5B2E-4345-BA42-AC63A955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ThanhThu</dc:creator>
  <cp:lastModifiedBy>Huynh Phuc Truong</cp:lastModifiedBy>
  <cp:revision>5</cp:revision>
  <cp:lastPrinted>2022-09-13T04:04:00Z</cp:lastPrinted>
  <dcterms:created xsi:type="dcterms:W3CDTF">2024-09-04T08:53:00Z</dcterms:created>
  <dcterms:modified xsi:type="dcterms:W3CDTF">2024-09-04T08:57:00Z</dcterms:modified>
</cp:coreProperties>
</file>